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43" w:rsidRPr="00F00043" w:rsidRDefault="00F00043" w:rsidP="00A054E2">
      <w:pPr>
        <w:spacing w:after="0" w:line="240" w:lineRule="auto"/>
        <w:jc w:val="center"/>
        <w:rPr>
          <w:rFonts w:ascii="Times New Roman" w:eastAsia="Times New Roman" w:hAnsi="Times New Roman" w:cs="Times New Roman"/>
          <w:b/>
          <w:color w:val="7030A0"/>
          <w:sz w:val="24"/>
          <w:szCs w:val="24"/>
        </w:rPr>
      </w:pPr>
      <w:r w:rsidRPr="00F00043">
        <w:rPr>
          <w:rFonts w:ascii="Times New Roman" w:hAnsi="Times New Roman" w:cs="Times New Roman"/>
          <w:b/>
          <w:bCs/>
          <w:color w:val="7030A0"/>
          <w:kern w:val="36"/>
          <w:sz w:val="24"/>
          <w:szCs w:val="24"/>
        </w:rPr>
        <w:t>Муниципальное казенное дошкольное образовательное учреждение Ханты-Мансийского района «Детский сад «Светлячок» д. Шапша».</w:t>
      </w:r>
    </w:p>
    <w:p w:rsidR="0079659D" w:rsidRDefault="00F00043" w:rsidP="00F00043">
      <w:pPr>
        <w:pStyle w:val="c5"/>
        <w:ind w:left="-567"/>
        <w:jc w:val="center"/>
        <w:rPr>
          <w:rStyle w:val="c1"/>
        </w:rPr>
      </w:pPr>
      <w:r w:rsidRPr="00F00043">
        <w:rPr>
          <w:rStyle w:val="c3"/>
          <w:rFonts w:ascii="Monotype Corsiva" w:hAnsi="Monotype Corsiva"/>
          <w:b/>
          <w:noProof/>
          <w:color w:val="7030A0"/>
          <w:sz w:val="40"/>
          <w:szCs w:val="40"/>
        </w:rPr>
        <w:drawing>
          <wp:inline distT="0" distB="0" distL="0" distR="0">
            <wp:extent cx="5733854" cy="7473950"/>
            <wp:effectExtent l="19050" t="0" r="196" b="0"/>
            <wp:docPr id="2" name="Рисунок 1" descr="C:\Users\DS2\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Desktop\3-1.jpg"/>
                    <pic:cNvPicPr>
                      <a:picLocks noChangeAspect="1" noChangeArrowheads="1"/>
                    </pic:cNvPicPr>
                  </pic:nvPicPr>
                  <pic:blipFill>
                    <a:blip r:embed="rId6"/>
                    <a:srcRect/>
                    <a:stretch>
                      <a:fillRect/>
                    </a:stretch>
                  </pic:blipFill>
                  <pic:spPr bwMode="auto">
                    <a:xfrm>
                      <a:off x="0" y="0"/>
                      <a:ext cx="5734239" cy="7474452"/>
                    </a:xfrm>
                    <a:prstGeom prst="rect">
                      <a:avLst/>
                    </a:prstGeom>
                    <a:noFill/>
                    <a:ln w="9525">
                      <a:noFill/>
                      <a:miter lim="800000"/>
                      <a:headEnd/>
                      <a:tailEnd/>
                    </a:ln>
                  </pic:spPr>
                </pic:pic>
              </a:graphicData>
            </a:graphic>
          </wp:inline>
        </w:drawing>
      </w:r>
    </w:p>
    <w:p w:rsidR="00F00043" w:rsidRPr="00F00043" w:rsidRDefault="00F00043" w:rsidP="00A054E2">
      <w:pPr>
        <w:spacing w:after="0" w:line="240" w:lineRule="auto"/>
        <w:ind w:right="206"/>
        <w:jc w:val="right"/>
        <w:rPr>
          <w:rFonts w:ascii="Times New Roman" w:hAnsi="Times New Roman" w:cs="Times New Roman"/>
          <w:b/>
          <w:color w:val="7030A0"/>
          <w:sz w:val="24"/>
          <w:szCs w:val="24"/>
        </w:rPr>
      </w:pPr>
      <w:r w:rsidRPr="00F00043">
        <w:rPr>
          <w:rFonts w:ascii="Times New Roman" w:hAnsi="Times New Roman" w:cs="Times New Roman"/>
          <w:b/>
          <w:color w:val="7030A0"/>
          <w:sz w:val="24"/>
          <w:szCs w:val="24"/>
        </w:rPr>
        <w:t>Выполнила: Фатуллаева Л.А.</w:t>
      </w:r>
    </w:p>
    <w:p w:rsidR="00F00043" w:rsidRPr="00F00043" w:rsidRDefault="00F00043" w:rsidP="00A054E2">
      <w:pPr>
        <w:spacing w:after="0" w:line="240" w:lineRule="auto"/>
        <w:jc w:val="right"/>
        <w:rPr>
          <w:rFonts w:ascii="Times New Roman" w:eastAsia="Times New Roman" w:hAnsi="Times New Roman" w:cs="Times New Roman"/>
          <w:b/>
          <w:color w:val="7030A0"/>
          <w:sz w:val="24"/>
          <w:szCs w:val="24"/>
        </w:rPr>
      </w:pPr>
      <w:r w:rsidRPr="00F00043">
        <w:rPr>
          <w:rFonts w:ascii="Times New Roman" w:hAnsi="Times New Roman" w:cs="Times New Roman"/>
          <w:b/>
          <w:color w:val="7030A0"/>
          <w:sz w:val="24"/>
          <w:szCs w:val="24"/>
        </w:rPr>
        <w:t>Воспитатель экологического образования.</w:t>
      </w:r>
    </w:p>
    <w:p w:rsidR="00A054E2" w:rsidRDefault="00A054E2" w:rsidP="00F00043">
      <w:pPr>
        <w:pStyle w:val="c5"/>
        <w:jc w:val="center"/>
        <w:rPr>
          <w:rStyle w:val="c3"/>
          <w:b/>
          <w:color w:val="7030A0"/>
          <w:sz w:val="22"/>
          <w:szCs w:val="20"/>
        </w:rPr>
      </w:pPr>
    </w:p>
    <w:p w:rsidR="00F00043" w:rsidRPr="00A054E2" w:rsidRDefault="00F00043" w:rsidP="00F00043">
      <w:pPr>
        <w:pStyle w:val="c5"/>
        <w:jc w:val="center"/>
        <w:rPr>
          <w:rStyle w:val="c3"/>
          <w:b/>
          <w:color w:val="7030A0"/>
          <w:sz w:val="22"/>
          <w:szCs w:val="20"/>
        </w:rPr>
      </w:pPr>
      <w:r w:rsidRPr="00A054E2">
        <w:rPr>
          <w:rStyle w:val="c3"/>
          <w:b/>
          <w:color w:val="7030A0"/>
          <w:sz w:val="22"/>
          <w:szCs w:val="20"/>
        </w:rPr>
        <w:t>Шапша, 2020г.</w:t>
      </w:r>
    </w:p>
    <w:p w:rsidR="0079659D" w:rsidRPr="003E34A7" w:rsidRDefault="0079659D" w:rsidP="00F00043">
      <w:pPr>
        <w:pStyle w:val="c5"/>
        <w:jc w:val="center"/>
        <w:rPr>
          <w:rFonts w:ascii="Monotype Corsiva" w:hAnsi="Monotype Corsiva"/>
          <w:b/>
          <w:color w:val="7030A0"/>
          <w:sz w:val="40"/>
          <w:szCs w:val="40"/>
        </w:rPr>
      </w:pPr>
      <w:r w:rsidRPr="003E34A7">
        <w:rPr>
          <w:rStyle w:val="c3"/>
          <w:rFonts w:ascii="Monotype Corsiva" w:hAnsi="Monotype Corsiva"/>
          <w:b/>
          <w:color w:val="7030A0"/>
          <w:sz w:val="40"/>
          <w:szCs w:val="40"/>
        </w:rPr>
        <w:lastRenderedPageBreak/>
        <w:t>«Летающие семена»</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познакомить детей с ролью ветра в жизни растений.</w:t>
      </w:r>
    </w:p>
    <w:p w:rsidR="0079659D" w:rsidRPr="003E34A7" w:rsidRDefault="0079659D" w:rsidP="0079659D">
      <w:pPr>
        <w:pStyle w:val="c5"/>
        <w:rPr>
          <w:sz w:val="32"/>
          <w:szCs w:val="32"/>
        </w:rPr>
      </w:pPr>
      <w:r w:rsidRPr="003E34A7">
        <w:rPr>
          <w:rStyle w:val="c0"/>
          <w:sz w:val="32"/>
          <w:szCs w:val="32"/>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3E34A7" w:rsidRPr="003E34A7" w:rsidRDefault="0079659D" w:rsidP="003E34A7">
      <w:pPr>
        <w:pStyle w:val="c5"/>
        <w:rPr>
          <w:rStyle w:val="c0"/>
          <w:sz w:val="32"/>
          <w:szCs w:val="32"/>
        </w:rPr>
      </w:pPr>
      <w:r w:rsidRPr="003E34A7">
        <w:rPr>
          <w:rStyle w:val="c0"/>
          <w:sz w:val="32"/>
          <w:szCs w:val="32"/>
        </w:rPr>
        <w:t>Вывод: семена имеют различные приспособления для полета, ветер помогает семенам перемещаться. </w:t>
      </w:r>
    </w:p>
    <w:p w:rsidR="0079659D" w:rsidRPr="003E34A7" w:rsidRDefault="0079659D" w:rsidP="003E34A7">
      <w:pPr>
        <w:pStyle w:val="c5"/>
        <w:jc w:val="center"/>
        <w:rPr>
          <w:rFonts w:ascii="Monotype Corsiva" w:hAnsi="Monotype Corsiva"/>
          <w:color w:val="7030A0"/>
          <w:sz w:val="40"/>
          <w:szCs w:val="40"/>
        </w:rPr>
      </w:pPr>
      <w:r w:rsidRPr="003E34A7">
        <w:rPr>
          <w:rStyle w:val="c3"/>
          <w:rFonts w:ascii="Monotype Corsiva" w:hAnsi="Monotype Corsiva"/>
          <w:b/>
          <w:color w:val="7030A0"/>
          <w:sz w:val="40"/>
          <w:szCs w:val="40"/>
        </w:rPr>
        <w:t>«Потребность растений в воде»</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79659D" w:rsidRPr="003E34A7" w:rsidRDefault="0079659D" w:rsidP="0079659D">
      <w:pPr>
        <w:pStyle w:val="c5"/>
        <w:rPr>
          <w:sz w:val="32"/>
          <w:szCs w:val="32"/>
        </w:rPr>
      </w:pPr>
      <w:r w:rsidRPr="003E34A7">
        <w:rPr>
          <w:rStyle w:val="c0"/>
          <w:sz w:val="32"/>
          <w:szCs w:val="32"/>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79659D" w:rsidRPr="003E34A7" w:rsidRDefault="0079659D" w:rsidP="0079659D">
      <w:pPr>
        <w:pStyle w:val="c5"/>
        <w:rPr>
          <w:rStyle w:val="c0"/>
          <w:sz w:val="32"/>
          <w:szCs w:val="32"/>
        </w:rPr>
      </w:pPr>
      <w:r w:rsidRPr="003E34A7">
        <w:rPr>
          <w:rStyle w:val="c0"/>
          <w:sz w:val="32"/>
          <w:szCs w:val="32"/>
        </w:rPr>
        <w:t>Вывод: вода необходима растениям, без нее они погибают</w:t>
      </w:r>
    </w:p>
    <w:p w:rsidR="00567BFA" w:rsidRPr="003E34A7" w:rsidRDefault="0079659D" w:rsidP="003E34A7">
      <w:pPr>
        <w:pStyle w:val="c5"/>
        <w:jc w:val="center"/>
        <w:rPr>
          <w:rFonts w:ascii="Monotype Corsiva" w:hAnsi="Monotype Corsiva"/>
          <w:b/>
          <w:color w:val="7030A0"/>
          <w:sz w:val="40"/>
          <w:szCs w:val="40"/>
        </w:rPr>
      </w:pPr>
      <w:r w:rsidRPr="003E34A7">
        <w:rPr>
          <w:rStyle w:val="c3"/>
          <w:rFonts w:ascii="Monotype Corsiva" w:hAnsi="Monotype Corsiva"/>
          <w:b/>
          <w:color w:val="7030A0"/>
          <w:sz w:val="40"/>
          <w:szCs w:val="40"/>
        </w:rPr>
        <w:t>«Как вода поступает к листьям»</w:t>
      </w:r>
    </w:p>
    <w:p w:rsidR="0079659D" w:rsidRPr="003E34A7" w:rsidRDefault="0079659D" w:rsidP="0079659D">
      <w:pPr>
        <w:pStyle w:val="c5"/>
        <w:rPr>
          <w:sz w:val="32"/>
          <w:szCs w:val="32"/>
        </w:rPr>
      </w:pPr>
      <w:r w:rsidRPr="003E34A7">
        <w:rPr>
          <w:rStyle w:val="c0"/>
          <w:b/>
          <w:sz w:val="32"/>
          <w:szCs w:val="32"/>
        </w:rPr>
        <w:t xml:space="preserve">Цель: </w:t>
      </w:r>
      <w:r w:rsidRPr="003E34A7">
        <w:rPr>
          <w:rStyle w:val="c0"/>
          <w:sz w:val="32"/>
          <w:szCs w:val="32"/>
        </w:rPr>
        <w:t>на опыте показать, как вода двигается по растению.</w:t>
      </w:r>
    </w:p>
    <w:p w:rsidR="0079659D" w:rsidRPr="003E34A7" w:rsidRDefault="0079659D" w:rsidP="0079659D">
      <w:pPr>
        <w:pStyle w:val="c5"/>
        <w:rPr>
          <w:sz w:val="32"/>
          <w:szCs w:val="32"/>
        </w:rPr>
      </w:pPr>
      <w:r w:rsidRPr="003E34A7">
        <w:rPr>
          <w:rStyle w:val="c0"/>
          <w:sz w:val="32"/>
          <w:szCs w:val="32"/>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567BFA" w:rsidRPr="003E34A7" w:rsidRDefault="0079659D" w:rsidP="0079659D">
      <w:pPr>
        <w:pStyle w:val="c5"/>
        <w:rPr>
          <w:rStyle w:val="c0"/>
          <w:sz w:val="32"/>
          <w:szCs w:val="32"/>
        </w:rPr>
      </w:pPr>
      <w:r w:rsidRPr="003E34A7">
        <w:rPr>
          <w:rStyle w:val="c0"/>
          <w:sz w:val="32"/>
          <w:szCs w:val="32"/>
        </w:rPr>
        <w:t>Вывод: вода поднимается вверх по растению.     </w:t>
      </w:r>
    </w:p>
    <w:p w:rsidR="00567BFA" w:rsidRPr="003E34A7" w:rsidRDefault="00567BFA" w:rsidP="0079659D">
      <w:pPr>
        <w:pStyle w:val="c5"/>
        <w:rPr>
          <w:rStyle w:val="c0"/>
          <w:sz w:val="32"/>
          <w:szCs w:val="32"/>
        </w:rPr>
      </w:pPr>
    </w:p>
    <w:p w:rsidR="003E34A7" w:rsidRDefault="0079659D" w:rsidP="003E34A7">
      <w:pPr>
        <w:pStyle w:val="c5"/>
        <w:rPr>
          <w:rStyle w:val="c0"/>
          <w:sz w:val="32"/>
          <w:szCs w:val="32"/>
        </w:rPr>
      </w:pPr>
      <w:r w:rsidRPr="003E34A7">
        <w:rPr>
          <w:rStyle w:val="c0"/>
          <w:sz w:val="32"/>
          <w:szCs w:val="32"/>
        </w:rPr>
        <w:t xml:space="preserve"> </w:t>
      </w:r>
    </w:p>
    <w:p w:rsidR="003E34A7" w:rsidRDefault="003E34A7" w:rsidP="003E34A7">
      <w:pPr>
        <w:pStyle w:val="c5"/>
        <w:rPr>
          <w:rStyle w:val="c0"/>
          <w:sz w:val="32"/>
          <w:szCs w:val="32"/>
        </w:rPr>
      </w:pPr>
    </w:p>
    <w:p w:rsidR="0079659D" w:rsidRPr="003E34A7" w:rsidRDefault="0079659D" w:rsidP="00F00043">
      <w:pPr>
        <w:pStyle w:val="c5"/>
        <w:jc w:val="center"/>
        <w:rPr>
          <w:rFonts w:ascii="Monotype Corsiva" w:hAnsi="Monotype Corsiva"/>
          <w:color w:val="7030A0"/>
          <w:sz w:val="40"/>
          <w:szCs w:val="40"/>
        </w:rPr>
      </w:pPr>
      <w:r w:rsidRPr="003E34A7">
        <w:rPr>
          <w:rStyle w:val="c3"/>
          <w:rFonts w:ascii="Monotype Corsiva" w:hAnsi="Monotype Corsiva"/>
          <w:b/>
          <w:color w:val="7030A0"/>
          <w:sz w:val="40"/>
          <w:szCs w:val="40"/>
        </w:rPr>
        <w:lastRenderedPageBreak/>
        <w:t>«Солнце высушивает предметы»</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наблюдать за способностью солнца нагревать предметы. Развивать любознательность, расширять  кругозор. Учить детей делать выводы.</w:t>
      </w:r>
    </w:p>
    <w:p w:rsidR="0079659D" w:rsidRPr="003E34A7" w:rsidRDefault="0079659D" w:rsidP="0079659D">
      <w:pPr>
        <w:pStyle w:val="c5"/>
        <w:rPr>
          <w:rStyle w:val="c0"/>
          <w:sz w:val="32"/>
          <w:szCs w:val="32"/>
        </w:rPr>
      </w:pPr>
      <w:r w:rsidRPr="003E34A7">
        <w:rPr>
          <w:rStyle w:val="c0"/>
          <w:sz w:val="32"/>
          <w:szCs w:val="32"/>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r w:rsidR="003E34A7" w:rsidRPr="003E34A7">
        <w:rPr>
          <w:sz w:val="32"/>
          <w:szCs w:val="32"/>
        </w:rPr>
        <w:t xml:space="preserve"> </w:t>
      </w:r>
      <w:r w:rsidRPr="003E34A7">
        <w:rPr>
          <w:rStyle w:val="c0"/>
          <w:sz w:val="32"/>
          <w:szCs w:val="32"/>
        </w:rPr>
        <w:t>Вывод: солнце нагревает предметы.</w:t>
      </w:r>
    </w:p>
    <w:p w:rsidR="0079659D" w:rsidRPr="003E34A7" w:rsidRDefault="0079659D" w:rsidP="00F00043">
      <w:pPr>
        <w:pStyle w:val="c5"/>
        <w:jc w:val="center"/>
        <w:rPr>
          <w:rFonts w:ascii="Monotype Corsiva" w:hAnsi="Monotype Corsiva"/>
          <w:b/>
          <w:color w:val="7030A0"/>
          <w:sz w:val="40"/>
          <w:szCs w:val="40"/>
        </w:rPr>
      </w:pPr>
      <w:r w:rsidRPr="003E34A7">
        <w:rPr>
          <w:rStyle w:val="c3"/>
          <w:rFonts w:ascii="Monotype Corsiva" w:hAnsi="Monotype Corsiva"/>
          <w:b/>
          <w:color w:val="7030A0"/>
          <w:sz w:val="40"/>
          <w:szCs w:val="40"/>
        </w:rPr>
        <w:t>«Передача солнечного зайчика»</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показать </w:t>
      </w:r>
      <w:proofErr w:type="gramStart"/>
      <w:r w:rsidRPr="003E34A7">
        <w:rPr>
          <w:rStyle w:val="c0"/>
          <w:sz w:val="32"/>
          <w:szCs w:val="32"/>
        </w:rPr>
        <w:t>на примере, как</w:t>
      </w:r>
      <w:proofErr w:type="gramEnd"/>
      <w:r w:rsidRPr="003E34A7">
        <w:rPr>
          <w:rStyle w:val="c0"/>
          <w:sz w:val="32"/>
          <w:szCs w:val="32"/>
        </w:rPr>
        <w:t xml:space="preserve"> можно многократно отразить свет и изображение предмета. Развивать познавательную активность детей в процессе проведения опытов.</w:t>
      </w:r>
    </w:p>
    <w:p w:rsidR="0079659D" w:rsidRPr="003E34A7" w:rsidRDefault="0079659D" w:rsidP="0079659D">
      <w:pPr>
        <w:pStyle w:val="c5"/>
        <w:rPr>
          <w:sz w:val="32"/>
          <w:szCs w:val="32"/>
        </w:rPr>
      </w:pPr>
      <w:r w:rsidRPr="003E34A7">
        <w:rPr>
          <w:rStyle w:val="c0"/>
          <w:sz w:val="32"/>
          <w:szCs w:val="32"/>
        </w:rPr>
        <w:t>Материал: зеркала.</w:t>
      </w:r>
    </w:p>
    <w:p w:rsidR="00567BFA" w:rsidRPr="003E34A7" w:rsidRDefault="0079659D" w:rsidP="0079659D">
      <w:pPr>
        <w:pStyle w:val="c5"/>
        <w:rPr>
          <w:rStyle w:val="c0"/>
          <w:sz w:val="32"/>
          <w:szCs w:val="32"/>
        </w:rPr>
      </w:pPr>
      <w:r w:rsidRPr="003E34A7">
        <w:rPr>
          <w:rStyle w:val="c0"/>
          <w:sz w:val="32"/>
          <w:szCs w:val="32"/>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79659D" w:rsidRPr="003E34A7" w:rsidRDefault="0079659D" w:rsidP="00F00043">
      <w:pPr>
        <w:pStyle w:val="c5"/>
        <w:jc w:val="center"/>
        <w:rPr>
          <w:rFonts w:ascii="Monotype Corsiva" w:hAnsi="Monotype Corsiva"/>
          <w:b/>
          <w:color w:val="7030A0"/>
          <w:sz w:val="40"/>
          <w:szCs w:val="40"/>
        </w:rPr>
      </w:pPr>
      <w:r w:rsidRPr="003E34A7">
        <w:rPr>
          <w:rStyle w:val="c3"/>
          <w:rFonts w:ascii="Monotype Corsiva" w:hAnsi="Monotype Corsiva"/>
          <w:b/>
          <w:color w:val="7030A0"/>
          <w:sz w:val="40"/>
          <w:szCs w:val="40"/>
        </w:rPr>
        <w:t>«Радуга»</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познакомить с радугой как природным явлением. Воспитывать познавательный интерес к миру природы.</w:t>
      </w:r>
    </w:p>
    <w:p w:rsidR="0079659D" w:rsidRPr="003E34A7" w:rsidRDefault="0079659D" w:rsidP="0079659D">
      <w:pPr>
        <w:pStyle w:val="c5"/>
        <w:rPr>
          <w:sz w:val="32"/>
          <w:szCs w:val="32"/>
        </w:rPr>
      </w:pPr>
      <w:r w:rsidRPr="003E34A7">
        <w:rPr>
          <w:rStyle w:val="c0"/>
          <w:sz w:val="32"/>
          <w:szCs w:val="32"/>
        </w:rPr>
        <w:t>Материал: таз с водой, зеркало.</w:t>
      </w:r>
    </w:p>
    <w:p w:rsidR="0079659D" w:rsidRPr="003E34A7" w:rsidRDefault="0079659D" w:rsidP="0079659D">
      <w:pPr>
        <w:pStyle w:val="c5"/>
        <w:rPr>
          <w:sz w:val="32"/>
          <w:szCs w:val="32"/>
        </w:rPr>
      </w:pPr>
      <w:r w:rsidRPr="003E34A7">
        <w:rPr>
          <w:rStyle w:val="c0"/>
          <w:sz w:val="32"/>
          <w:szCs w:val="32"/>
        </w:rPr>
        <w:t>Ход: Видели ли вы когда-нибудь радугу после дождя? А хотите посмотреть на радугу прямо сейчас?</w:t>
      </w:r>
    </w:p>
    <w:p w:rsidR="0079659D" w:rsidRPr="003E34A7" w:rsidRDefault="0079659D" w:rsidP="0079659D">
      <w:pPr>
        <w:pStyle w:val="c5"/>
        <w:rPr>
          <w:rStyle w:val="c0"/>
          <w:sz w:val="32"/>
          <w:szCs w:val="32"/>
        </w:rPr>
      </w:pPr>
      <w:r w:rsidRPr="003E34A7">
        <w:rPr>
          <w:rStyle w:val="c0"/>
          <w:sz w:val="32"/>
          <w:szCs w:val="32"/>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w:t>
      </w:r>
      <w:proofErr w:type="gramStart"/>
      <w:r w:rsidRPr="003E34A7">
        <w:rPr>
          <w:rStyle w:val="c0"/>
          <w:sz w:val="32"/>
          <w:szCs w:val="32"/>
        </w:rPr>
        <w:t>выполняет роль</w:t>
      </w:r>
      <w:proofErr w:type="gramEnd"/>
      <w:r w:rsidRPr="003E34A7">
        <w:rPr>
          <w:rStyle w:val="c0"/>
          <w:sz w:val="32"/>
          <w:szCs w:val="32"/>
        </w:rPr>
        <w:t xml:space="preserve">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     </w:t>
      </w:r>
    </w:p>
    <w:p w:rsidR="0079659D" w:rsidRPr="00F00043" w:rsidRDefault="0079659D" w:rsidP="00F00043">
      <w:pPr>
        <w:pStyle w:val="c5"/>
        <w:rPr>
          <w:sz w:val="32"/>
          <w:szCs w:val="32"/>
        </w:rPr>
      </w:pPr>
      <w:r w:rsidRPr="003E34A7">
        <w:rPr>
          <w:rStyle w:val="c0"/>
          <w:sz w:val="32"/>
          <w:szCs w:val="32"/>
        </w:rPr>
        <w:lastRenderedPageBreak/>
        <w:t xml:space="preserve">                                         </w:t>
      </w:r>
      <w:r w:rsidRPr="00471DA8">
        <w:rPr>
          <w:rStyle w:val="c3"/>
          <w:rFonts w:ascii="Monotype Corsiva" w:hAnsi="Monotype Corsiva"/>
          <w:b/>
          <w:color w:val="7030A0"/>
          <w:sz w:val="40"/>
          <w:szCs w:val="40"/>
        </w:rPr>
        <w:t>«Воздух невидим»</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познакомить со свойствами воздуха – не имеет определенной формы, распространяется во всех направлениях, не имеет собственного запаха. Развивать познавательный интерес детей в процессе экспериментирования, устанавливать причинно-следственную зависимость, делать выводы.</w:t>
      </w:r>
    </w:p>
    <w:p w:rsidR="0079659D" w:rsidRPr="003E34A7" w:rsidRDefault="0079659D" w:rsidP="0079659D">
      <w:pPr>
        <w:pStyle w:val="c5"/>
        <w:rPr>
          <w:sz w:val="32"/>
          <w:szCs w:val="32"/>
        </w:rPr>
      </w:pPr>
      <w:r w:rsidRPr="003E34A7">
        <w:rPr>
          <w:rStyle w:val="c0"/>
          <w:sz w:val="32"/>
          <w:szCs w:val="32"/>
        </w:rPr>
        <w:t xml:space="preserve">Ход: воспитатель предлагает взять (последовательно) ароматизированные салфетки, корки апельсина, чеснок и почувствовать запахи, </w:t>
      </w:r>
      <w:proofErr w:type="gramStart"/>
      <w:r w:rsidRPr="003E34A7">
        <w:rPr>
          <w:rStyle w:val="c0"/>
          <w:sz w:val="32"/>
          <w:szCs w:val="32"/>
        </w:rPr>
        <w:t>распространяющееся</w:t>
      </w:r>
      <w:proofErr w:type="gramEnd"/>
      <w:r w:rsidRPr="003E34A7">
        <w:rPr>
          <w:rStyle w:val="c0"/>
          <w:sz w:val="32"/>
          <w:szCs w:val="32"/>
        </w:rPr>
        <w:t xml:space="preserve"> в помещении.</w:t>
      </w:r>
    </w:p>
    <w:p w:rsidR="00F00043" w:rsidRDefault="0079659D" w:rsidP="00F00043">
      <w:pPr>
        <w:pStyle w:val="c5"/>
        <w:rPr>
          <w:rStyle w:val="c0"/>
          <w:sz w:val="32"/>
          <w:szCs w:val="32"/>
        </w:rPr>
      </w:pPr>
      <w:r w:rsidRPr="003E34A7">
        <w:rPr>
          <w:rStyle w:val="c0"/>
          <w:sz w:val="32"/>
          <w:szCs w:val="32"/>
        </w:rPr>
        <w:t>Вывод: воздух невидим, но он может передавать запахи на расстоянии.   </w:t>
      </w:r>
    </w:p>
    <w:p w:rsidR="0079659D" w:rsidRPr="00F00043" w:rsidRDefault="0079659D" w:rsidP="00F00043">
      <w:pPr>
        <w:pStyle w:val="c5"/>
        <w:jc w:val="center"/>
        <w:rPr>
          <w:sz w:val="32"/>
          <w:szCs w:val="32"/>
        </w:rPr>
      </w:pPr>
      <w:r w:rsidRPr="00471DA8">
        <w:rPr>
          <w:rStyle w:val="c3"/>
          <w:rFonts w:ascii="Monotype Corsiva" w:hAnsi="Monotype Corsiva"/>
          <w:b/>
          <w:color w:val="7030A0"/>
          <w:sz w:val="40"/>
          <w:szCs w:val="40"/>
        </w:rPr>
        <w:t>«Движение воздуха»</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показать, что можно почувствовать движение воздуха. Воспитывать интерес к экспериментальной деятельности, любовь к природе. Продолжать развивать логическое мышление, воображение.</w:t>
      </w:r>
    </w:p>
    <w:p w:rsidR="0079659D" w:rsidRPr="003E34A7" w:rsidRDefault="0079659D" w:rsidP="0079659D">
      <w:pPr>
        <w:pStyle w:val="c5"/>
        <w:rPr>
          <w:sz w:val="32"/>
          <w:szCs w:val="32"/>
        </w:rPr>
      </w:pPr>
      <w:r w:rsidRPr="003E34A7">
        <w:rPr>
          <w:rStyle w:val="c0"/>
          <w:sz w:val="32"/>
          <w:szCs w:val="32"/>
        </w:rPr>
        <w:t>Ход: Предложить детям помахать рукой у лица. Каково ощущение? Подуть на руки. Что почувствовали?</w:t>
      </w:r>
    </w:p>
    <w:p w:rsidR="0079659D" w:rsidRPr="003E34A7" w:rsidRDefault="0079659D" w:rsidP="0079659D">
      <w:pPr>
        <w:pStyle w:val="c5"/>
        <w:rPr>
          <w:rStyle w:val="c0"/>
          <w:sz w:val="32"/>
          <w:szCs w:val="32"/>
        </w:rPr>
      </w:pPr>
      <w:r w:rsidRPr="003E34A7">
        <w:rPr>
          <w:rStyle w:val="c0"/>
          <w:sz w:val="32"/>
          <w:szCs w:val="32"/>
        </w:rPr>
        <w:t>Вывод: воздух не невидимка, его движение можно почувствовать, обмахивая лицо.   </w:t>
      </w:r>
    </w:p>
    <w:p w:rsidR="0079659D" w:rsidRPr="00471DA8" w:rsidRDefault="0079659D" w:rsidP="00F00043">
      <w:pPr>
        <w:pStyle w:val="c5"/>
        <w:jc w:val="center"/>
        <w:rPr>
          <w:rFonts w:ascii="Monotype Corsiva" w:hAnsi="Monotype Corsiva"/>
          <w:color w:val="7030A0"/>
          <w:sz w:val="40"/>
          <w:szCs w:val="40"/>
        </w:rPr>
      </w:pPr>
      <w:r w:rsidRPr="00471DA8">
        <w:rPr>
          <w:rStyle w:val="c1"/>
          <w:rFonts w:ascii="Monotype Corsiva" w:hAnsi="Monotype Corsiva"/>
          <w:b/>
          <w:color w:val="7030A0"/>
          <w:sz w:val="40"/>
          <w:szCs w:val="40"/>
        </w:rPr>
        <w:t>«Буря»</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доказать, что ветер это движение воздуха. Развивать познавательную активность в процессе экспериментирования, расширять   знания о воздухе, активизировать   речь и обогащать   словарь детей (лаборатория, прозрачный, невидимый).</w:t>
      </w:r>
    </w:p>
    <w:p w:rsidR="0079659D" w:rsidRPr="003E34A7" w:rsidRDefault="0079659D" w:rsidP="0079659D">
      <w:pPr>
        <w:pStyle w:val="c5"/>
        <w:rPr>
          <w:sz w:val="32"/>
          <w:szCs w:val="32"/>
        </w:rPr>
      </w:pPr>
      <w:r w:rsidRPr="003E34A7">
        <w:rPr>
          <w:rStyle w:val="c0"/>
          <w:sz w:val="32"/>
          <w:szCs w:val="32"/>
        </w:rPr>
        <w:t>Ход: Дети делают парусные кораблики. Опускают их в емкость с водой. Дети дуют на паруса, кораблики плывут. Большие корабли тоже движутся благодаря ветру.</w:t>
      </w:r>
    </w:p>
    <w:p w:rsidR="00F00043" w:rsidRDefault="0079659D" w:rsidP="0079659D">
      <w:pPr>
        <w:pStyle w:val="c5"/>
        <w:rPr>
          <w:sz w:val="32"/>
          <w:szCs w:val="32"/>
        </w:rPr>
      </w:pPr>
      <w:r w:rsidRPr="003E34A7">
        <w:rPr>
          <w:rStyle w:val="c0"/>
          <w:sz w:val="32"/>
          <w:szCs w:val="32"/>
        </w:rPr>
        <w:t>Вопросы: Что происходит с корабликом, если нет ветра? А если ветер очень сильный?</w:t>
      </w:r>
    </w:p>
    <w:p w:rsidR="00567BFA" w:rsidRPr="003E34A7" w:rsidRDefault="0079659D" w:rsidP="0079659D">
      <w:pPr>
        <w:pStyle w:val="c5"/>
        <w:rPr>
          <w:rStyle w:val="c0"/>
          <w:sz w:val="32"/>
          <w:szCs w:val="32"/>
        </w:rPr>
      </w:pPr>
      <w:r w:rsidRPr="003E34A7">
        <w:rPr>
          <w:rStyle w:val="c0"/>
          <w:sz w:val="32"/>
          <w:szCs w:val="32"/>
        </w:rPr>
        <w:lastRenderedPageBreak/>
        <w:t>Вывод: Ветер – это движение воздуха.   </w:t>
      </w:r>
    </w:p>
    <w:p w:rsidR="0079659D" w:rsidRPr="00471DA8" w:rsidRDefault="0079659D" w:rsidP="00F00043">
      <w:pPr>
        <w:pStyle w:val="c5"/>
        <w:jc w:val="center"/>
        <w:rPr>
          <w:rFonts w:ascii="Monotype Corsiva" w:hAnsi="Monotype Corsiva"/>
          <w:color w:val="7030A0"/>
          <w:sz w:val="40"/>
          <w:szCs w:val="40"/>
        </w:rPr>
      </w:pPr>
      <w:r w:rsidRPr="00471DA8">
        <w:rPr>
          <w:rStyle w:val="c3"/>
          <w:rFonts w:ascii="Monotype Corsiva" w:hAnsi="Monotype Corsiva"/>
          <w:b/>
          <w:color w:val="7030A0"/>
          <w:sz w:val="40"/>
          <w:szCs w:val="40"/>
        </w:rPr>
        <w:t>«Рассматривание песка через лупу»</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определение формы песчинок. Способствовать формированию у детей познавательного интереса, развивать наблюдательность, мыслительную деятельность.</w:t>
      </w:r>
    </w:p>
    <w:p w:rsidR="0079659D" w:rsidRPr="003E34A7" w:rsidRDefault="0079659D" w:rsidP="0079659D">
      <w:pPr>
        <w:pStyle w:val="c5"/>
        <w:rPr>
          <w:sz w:val="32"/>
          <w:szCs w:val="32"/>
        </w:rPr>
      </w:pPr>
      <w:r w:rsidRPr="003E34A7">
        <w:rPr>
          <w:rStyle w:val="c0"/>
          <w:sz w:val="32"/>
          <w:szCs w:val="32"/>
        </w:rPr>
        <w:t>Материал: песок, черная бумага, лупа.</w:t>
      </w:r>
    </w:p>
    <w:p w:rsidR="0079659D" w:rsidRPr="003E34A7" w:rsidRDefault="0079659D" w:rsidP="0079659D">
      <w:pPr>
        <w:pStyle w:val="c5"/>
        <w:rPr>
          <w:sz w:val="32"/>
          <w:szCs w:val="32"/>
        </w:rPr>
      </w:pPr>
      <w:r w:rsidRPr="003E34A7">
        <w:rPr>
          <w:rStyle w:val="c0"/>
          <w:sz w:val="32"/>
          <w:szCs w:val="32"/>
        </w:rPr>
        <w:t>Ход: Из чего состоит песок?</w:t>
      </w:r>
    </w:p>
    <w:p w:rsidR="0079659D" w:rsidRPr="003E34A7" w:rsidRDefault="0079659D" w:rsidP="0079659D">
      <w:pPr>
        <w:pStyle w:val="c5"/>
        <w:rPr>
          <w:rStyle w:val="c0"/>
          <w:sz w:val="32"/>
          <w:szCs w:val="32"/>
        </w:rPr>
      </w:pPr>
      <w:r w:rsidRPr="003E34A7">
        <w:rPr>
          <w:rStyle w:val="c0"/>
          <w:sz w:val="32"/>
          <w:szCs w:val="32"/>
        </w:rPr>
        <w:t xml:space="preserve">Из очень мелких зернышек – песчинок. Они круглые, полупрозрачные. В песке каждая песчинка лежит отдельно, не прилипает к другим песчинкам.  </w:t>
      </w:r>
    </w:p>
    <w:p w:rsidR="0079659D" w:rsidRPr="00471DA8" w:rsidRDefault="0079659D" w:rsidP="003E34A7">
      <w:pPr>
        <w:pStyle w:val="c5"/>
        <w:jc w:val="center"/>
        <w:rPr>
          <w:rFonts w:ascii="Monotype Corsiva" w:hAnsi="Monotype Corsiva"/>
          <w:color w:val="7030A0"/>
          <w:sz w:val="40"/>
          <w:szCs w:val="40"/>
        </w:rPr>
      </w:pPr>
      <w:r w:rsidRPr="00471DA8">
        <w:rPr>
          <w:rStyle w:val="c3"/>
          <w:rFonts w:ascii="Monotype Corsiva" w:hAnsi="Monotype Corsiva"/>
          <w:b/>
          <w:color w:val="7030A0"/>
          <w:sz w:val="40"/>
          <w:szCs w:val="40"/>
        </w:rPr>
        <w:t>«Песчаный конус»</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познакомить со свойством песка – сыпучестью. Способствовать формированию у детей познавательного интереса, развивать наблюдательность, мыслительную деятельность.</w:t>
      </w:r>
    </w:p>
    <w:p w:rsidR="0079659D" w:rsidRPr="003E34A7" w:rsidRDefault="0079659D" w:rsidP="0079659D">
      <w:pPr>
        <w:pStyle w:val="c5"/>
        <w:rPr>
          <w:sz w:val="32"/>
          <w:szCs w:val="32"/>
        </w:rPr>
      </w:pPr>
      <w:r w:rsidRPr="003E34A7">
        <w:rPr>
          <w:rStyle w:val="c0"/>
          <w:sz w:val="32"/>
          <w:szCs w:val="32"/>
        </w:rPr>
        <w:t>Ход: Взять горсть сухого песка и выпустить его струйкой так, чтобы он падал в одно место.</w:t>
      </w:r>
    </w:p>
    <w:p w:rsidR="0079659D" w:rsidRPr="003E34A7" w:rsidRDefault="0079659D" w:rsidP="0079659D">
      <w:pPr>
        <w:pStyle w:val="c5"/>
        <w:rPr>
          <w:sz w:val="32"/>
          <w:szCs w:val="32"/>
        </w:rPr>
      </w:pPr>
      <w:r w:rsidRPr="003E34A7">
        <w:rPr>
          <w:rStyle w:val="c0"/>
          <w:sz w:val="32"/>
          <w:szCs w:val="32"/>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sidRPr="003E34A7">
        <w:rPr>
          <w:rStyle w:val="c0"/>
          <w:sz w:val="32"/>
          <w:szCs w:val="32"/>
        </w:rPr>
        <w:t>сплывы</w:t>
      </w:r>
      <w:proofErr w:type="spellEnd"/>
      <w:r w:rsidRPr="003E34A7">
        <w:rPr>
          <w:rStyle w:val="c0"/>
          <w:sz w:val="32"/>
          <w:szCs w:val="32"/>
        </w:rPr>
        <w:t>; движение песка похоже на течение.</w:t>
      </w:r>
    </w:p>
    <w:p w:rsidR="0079659D" w:rsidRPr="003E34A7" w:rsidRDefault="0079659D" w:rsidP="0079659D">
      <w:pPr>
        <w:pStyle w:val="c5"/>
        <w:rPr>
          <w:rStyle w:val="c0"/>
          <w:sz w:val="32"/>
          <w:szCs w:val="32"/>
        </w:rPr>
      </w:pPr>
      <w:r w:rsidRPr="003E34A7">
        <w:rPr>
          <w:rStyle w:val="c0"/>
          <w:sz w:val="32"/>
          <w:szCs w:val="32"/>
        </w:rPr>
        <w:t>Вывод: песок – сыпучий материал.</w:t>
      </w:r>
    </w:p>
    <w:p w:rsidR="0079659D" w:rsidRPr="00471DA8" w:rsidRDefault="0079659D" w:rsidP="00471DA8">
      <w:pPr>
        <w:pStyle w:val="c5"/>
        <w:jc w:val="center"/>
        <w:rPr>
          <w:rFonts w:ascii="Monotype Corsiva" w:hAnsi="Monotype Corsiva"/>
          <w:b/>
          <w:color w:val="7030A0"/>
          <w:sz w:val="40"/>
          <w:szCs w:val="40"/>
        </w:rPr>
      </w:pPr>
      <w:r w:rsidRPr="00471DA8">
        <w:rPr>
          <w:rStyle w:val="c3"/>
          <w:rFonts w:ascii="Monotype Corsiva" w:hAnsi="Monotype Corsiva"/>
          <w:b/>
          <w:color w:val="7030A0"/>
          <w:sz w:val="40"/>
          <w:szCs w:val="40"/>
        </w:rPr>
        <w:t>«Свойства мокрого песка»</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познакомить со свойствами песка. Способствовать формированию у детей познавательного интереса, развивать наблюдательность, мыслительную деятельность.</w:t>
      </w:r>
    </w:p>
    <w:p w:rsidR="0079659D" w:rsidRPr="003E34A7" w:rsidRDefault="0079659D" w:rsidP="0079659D">
      <w:pPr>
        <w:pStyle w:val="c5"/>
        <w:rPr>
          <w:sz w:val="32"/>
          <w:szCs w:val="32"/>
        </w:rPr>
      </w:pPr>
      <w:r w:rsidRPr="003E34A7">
        <w:rPr>
          <w:rStyle w:val="c0"/>
          <w:sz w:val="32"/>
          <w:szCs w:val="32"/>
        </w:rPr>
        <w:t>Материал: песок, формочки.</w:t>
      </w:r>
    </w:p>
    <w:p w:rsidR="0079659D" w:rsidRPr="003E34A7" w:rsidRDefault="0079659D" w:rsidP="0079659D">
      <w:pPr>
        <w:pStyle w:val="c5"/>
        <w:rPr>
          <w:sz w:val="32"/>
          <w:szCs w:val="32"/>
        </w:rPr>
      </w:pPr>
      <w:r w:rsidRPr="003E34A7">
        <w:rPr>
          <w:rStyle w:val="c0"/>
          <w:sz w:val="32"/>
          <w:szCs w:val="32"/>
        </w:rPr>
        <w:lastRenderedPageBreak/>
        <w:t>Ход: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79659D" w:rsidRPr="003E34A7" w:rsidRDefault="0079659D" w:rsidP="0079659D">
      <w:pPr>
        <w:pStyle w:val="c5"/>
        <w:rPr>
          <w:rStyle w:val="c0"/>
          <w:sz w:val="32"/>
          <w:szCs w:val="32"/>
        </w:rPr>
      </w:pPr>
      <w:r w:rsidRPr="003E34A7">
        <w:rPr>
          <w:rStyle w:val="c0"/>
          <w:sz w:val="32"/>
          <w:szCs w:val="32"/>
        </w:rPr>
        <w:t>Вывод: мокрый песок может принимать любую форму, пока не высохнет. Когда песок намокает, воздух между песчинками исчезает, и они слипаются. </w:t>
      </w:r>
    </w:p>
    <w:p w:rsidR="0079659D" w:rsidRPr="00471DA8" w:rsidRDefault="0079659D" w:rsidP="003E34A7">
      <w:pPr>
        <w:pStyle w:val="c5"/>
        <w:jc w:val="center"/>
        <w:rPr>
          <w:rFonts w:ascii="Monotype Corsiva" w:hAnsi="Monotype Corsiva"/>
          <w:color w:val="7030A0"/>
          <w:sz w:val="40"/>
          <w:szCs w:val="40"/>
        </w:rPr>
      </w:pPr>
      <w:r w:rsidRPr="00471DA8">
        <w:rPr>
          <w:rStyle w:val="c3"/>
          <w:rFonts w:ascii="Monotype Corsiva" w:hAnsi="Monotype Corsiva"/>
          <w:b/>
          <w:color w:val="7030A0"/>
          <w:sz w:val="40"/>
          <w:szCs w:val="40"/>
        </w:rPr>
        <w:t>«Состояние почвы в зависимости от температуры»</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w:t>
      </w:r>
    </w:p>
    <w:p w:rsidR="0079659D" w:rsidRPr="003E34A7" w:rsidRDefault="0079659D" w:rsidP="0079659D">
      <w:pPr>
        <w:pStyle w:val="c5"/>
        <w:rPr>
          <w:sz w:val="32"/>
          <w:szCs w:val="32"/>
        </w:rPr>
      </w:pPr>
      <w:r w:rsidRPr="003E34A7">
        <w:rPr>
          <w:rStyle w:val="c0"/>
          <w:sz w:val="32"/>
          <w:szCs w:val="32"/>
        </w:rPr>
        <w:t>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79659D" w:rsidRPr="003E34A7" w:rsidRDefault="0079659D" w:rsidP="0079659D">
      <w:pPr>
        <w:pStyle w:val="c5"/>
        <w:rPr>
          <w:rStyle w:val="c0"/>
          <w:sz w:val="32"/>
          <w:szCs w:val="32"/>
        </w:rPr>
      </w:pPr>
      <w:r w:rsidRPr="003E34A7">
        <w:rPr>
          <w:rStyle w:val="c0"/>
          <w:sz w:val="32"/>
          <w:szCs w:val="32"/>
        </w:rPr>
        <w:t>Вывод: изменения погодных условий приводит к изменению состояния почвы. </w:t>
      </w:r>
    </w:p>
    <w:p w:rsidR="0079659D" w:rsidRPr="00471DA8" w:rsidRDefault="0079659D" w:rsidP="003E34A7">
      <w:pPr>
        <w:pStyle w:val="c5"/>
        <w:jc w:val="center"/>
        <w:rPr>
          <w:rFonts w:ascii="Monotype Corsiva" w:hAnsi="Monotype Corsiva"/>
          <w:color w:val="7030A0"/>
          <w:sz w:val="40"/>
          <w:szCs w:val="40"/>
        </w:rPr>
      </w:pPr>
      <w:r w:rsidRPr="00471DA8">
        <w:rPr>
          <w:rStyle w:val="c3"/>
          <w:rFonts w:ascii="Monotype Corsiva" w:hAnsi="Monotype Corsiva"/>
          <w:b/>
          <w:color w:val="7030A0"/>
          <w:sz w:val="40"/>
          <w:szCs w:val="40"/>
        </w:rPr>
        <w:t>«Вода и снег»</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w:t>
      </w:r>
    </w:p>
    <w:p w:rsidR="0079659D" w:rsidRPr="003E34A7" w:rsidRDefault="0079659D" w:rsidP="0079659D">
      <w:pPr>
        <w:pStyle w:val="c5"/>
        <w:rPr>
          <w:sz w:val="32"/>
          <w:szCs w:val="32"/>
        </w:rPr>
      </w:pPr>
      <w:r w:rsidRPr="003E34A7">
        <w:rPr>
          <w:rStyle w:val="c0"/>
          <w:sz w:val="32"/>
          <w:szCs w:val="32"/>
        </w:rPr>
        <w:t>Ход: Внести в группу снег и лед – что быстрее растает?</w:t>
      </w:r>
    </w:p>
    <w:p w:rsidR="0079659D" w:rsidRPr="003E34A7" w:rsidRDefault="0079659D" w:rsidP="0079659D">
      <w:pPr>
        <w:pStyle w:val="c5"/>
        <w:rPr>
          <w:sz w:val="32"/>
          <w:szCs w:val="32"/>
        </w:rPr>
      </w:pPr>
      <w:r w:rsidRPr="003E34A7">
        <w:rPr>
          <w:rStyle w:val="c0"/>
          <w:sz w:val="32"/>
          <w:szCs w:val="32"/>
        </w:rPr>
        <w:t>В одно ведерко поместить рыхлый снег, во второе – утрамбованный, в третье – лед.</w:t>
      </w:r>
    </w:p>
    <w:p w:rsidR="00567BFA" w:rsidRPr="003E34A7" w:rsidRDefault="0079659D" w:rsidP="0079659D">
      <w:pPr>
        <w:pStyle w:val="c5"/>
        <w:rPr>
          <w:rStyle w:val="c0"/>
          <w:sz w:val="32"/>
          <w:szCs w:val="32"/>
        </w:rPr>
      </w:pPr>
      <w:r w:rsidRPr="003E34A7">
        <w:rPr>
          <w:rStyle w:val="c0"/>
          <w:sz w:val="32"/>
          <w:szCs w:val="32"/>
        </w:rPr>
        <w:t xml:space="preserve">Вывод: рыхлый снег растает первым, затем – утрамбованный, лед растает последним.  </w:t>
      </w:r>
    </w:p>
    <w:p w:rsidR="00F00043" w:rsidRDefault="0079659D" w:rsidP="00471DA8">
      <w:pPr>
        <w:pStyle w:val="c5"/>
        <w:rPr>
          <w:rStyle w:val="c0"/>
          <w:rFonts w:ascii="Monotype Corsiva" w:hAnsi="Monotype Corsiva"/>
          <w:color w:val="7030A0"/>
          <w:sz w:val="40"/>
          <w:szCs w:val="40"/>
        </w:rPr>
      </w:pPr>
      <w:r w:rsidRPr="00471DA8">
        <w:rPr>
          <w:rStyle w:val="c0"/>
          <w:rFonts w:ascii="Monotype Corsiva" w:hAnsi="Monotype Corsiva"/>
          <w:color w:val="7030A0"/>
          <w:sz w:val="40"/>
          <w:szCs w:val="40"/>
        </w:rPr>
        <w:t xml:space="preserve">                                      </w:t>
      </w:r>
    </w:p>
    <w:p w:rsidR="00F00043" w:rsidRDefault="00F00043" w:rsidP="00471DA8">
      <w:pPr>
        <w:pStyle w:val="c5"/>
        <w:rPr>
          <w:rStyle w:val="c0"/>
          <w:rFonts w:ascii="Monotype Corsiva" w:hAnsi="Monotype Corsiva"/>
          <w:color w:val="7030A0"/>
          <w:sz w:val="40"/>
          <w:szCs w:val="40"/>
        </w:rPr>
      </w:pPr>
    </w:p>
    <w:p w:rsidR="0079659D" w:rsidRPr="00471DA8" w:rsidRDefault="0079659D" w:rsidP="00F00043">
      <w:pPr>
        <w:pStyle w:val="c5"/>
        <w:jc w:val="center"/>
        <w:rPr>
          <w:rFonts w:ascii="Monotype Corsiva" w:hAnsi="Monotype Corsiva"/>
          <w:color w:val="7030A0"/>
          <w:sz w:val="40"/>
          <w:szCs w:val="40"/>
        </w:rPr>
      </w:pPr>
      <w:r w:rsidRPr="00471DA8">
        <w:rPr>
          <w:rStyle w:val="c3"/>
          <w:rFonts w:ascii="Monotype Corsiva" w:hAnsi="Monotype Corsiva"/>
          <w:b/>
          <w:color w:val="7030A0"/>
          <w:sz w:val="40"/>
          <w:szCs w:val="40"/>
        </w:rPr>
        <w:lastRenderedPageBreak/>
        <w:t>«Таяние снега»</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79659D" w:rsidRPr="003E34A7" w:rsidRDefault="0079659D" w:rsidP="0079659D">
      <w:pPr>
        <w:pStyle w:val="c5"/>
        <w:rPr>
          <w:sz w:val="32"/>
          <w:szCs w:val="32"/>
        </w:rPr>
      </w:pPr>
      <w:r w:rsidRPr="003E34A7">
        <w:rPr>
          <w:rStyle w:val="c0"/>
          <w:sz w:val="32"/>
          <w:szCs w:val="32"/>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F00043" w:rsidRDefault="0079659D" w:rsidP="00F00043">
      <w:pPr>
        <w:pStyle w:val="c5"/>
        <w:rPr>
          <w:rStyle w:val="c0"/>
          <w:sz w:val="32"/>
          <w:szCs w:val="32"/>
        </w:rPr>
      </w:pPr>
      <w:r w:rsidRPr="003E34A7">
        <w:rPr>
          <w:rStyle w:val="c0"/>
          <w:sz w:val="32"/>
          <w:szCs w:val="32"/>
        </w:rPr>
        <w:t>Вывод: снег под действием температуры тает, превращаясь в воду.                                                     </w:t>
      </w:r>
    </w:p>
    <w:p w:rsidR="0079659D" w:rsidRPr="00F00043" w:rsidRDefault="0079659D" w:rsidP="00F00043">
      <w:pPr>
        <w:pStyle w:val="c5"/>
        <w:jc w:val="center"/>
        <w:rPr>
          <w:sz w:val="32"/>
          <w:szCs w:val="32"/>
        </w:rPr>
      </w:pPr>
      <w:r w:rsidRPr="00471DA8">
        <w:rPr>
          <w:rStyle w:val="c3"/>
          <w:rFonts w:ascii="Monotype Corsiva" w:hAnsi="Monotype Corsiva"/>
          <w:b/>
          <w:color w:val="7030A0"/>
          <w:sz w:val="40"/>
          <w:szCs w:val="40"/>
        </w:rPr>
        <w:t>«Защитные свойства снега»</w:t>
      </w:r>
    </w:p>
    <w:p w:rsidR="0079659D" w:rsidRPr="003E34A7" w:rsidRDefault="0079659D" w:rsidP="00FA22FA">
      <w:pPr>
        <w:pStyle w:val="c5"/>
        <w:rPr>
          <w:sz w:val="32"/>
          <w:szCs w:val="32"/>
        </w:rPr>
      </w:pPr>
      <w:r w:rsidRPr="003E34A7">
        <w:rPr>
          <w:rStyle w:val="c0"/>
          <w:b/>
          <w:sz w:val="32"/>
          <w:szCs w:val="32"/>
        </w:rPr>
        <w:t>Цель:</w:t>
      </w:r>
      <w:r w:rsidRPr="003E34A7">
        <w:rPr>
          <w:rStyle w:val="c0"/>
          <w:sz w:val="32"/>
          <w:szCs w:val="32"/>
        </w:rPr>
        <w:t xml:space="preserve">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79659D" w:rsidRPr="003E34A7" w:rsidRDefault="0079659D" w:rsidP="00FA22FA">
      <w:pPr>
        <w:pStyle w:val="c5"/>
        <w:rPr>
          <w:sz w:val="32"/>
          <w:szCs w:val="32"/>
        </w:rPr>
      </w:pPr>
      <w:r w:rsidRPr="003E34A7">
        <w:rPr>
          <w:rStyle w:val="c0"/>
          <w:sz w:val="32"/>
          <w:szCs w:val="32"/>
        </w:rPr>
        <w:t>Ход: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79659D" w:rsidRPr="003E34A7" w:rsidRDefault="0079659D" w:rsidP="00FA22FA">
      <w:pPr>
        <w:pStyle w:val="c5"/>
        <w:rPr>
          <w:rStyle w:val="c0"/>
          <w:sz w:val="32"/>
          <w:szCs w:val="32"/>
        </w:rPr>
      </w:pPr>
      <w:r w:rsidRPr="003E34A7">
        <w:rPr>
          <w:rStyle w:val="c0"/>
          <w:sz w:val="32"/>
          <w:szCs w:val="32"/>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79659D" w:rsidRPr="00471DA8" w:rsidRDefault="0079659D" w:rsidP="00FA22FA">
      <w:pPr>
        <w:pStyle w:val="c5"/>
        <w:jc w:val="center"/>
        <w:rPr>
          <w:rFonts w:ascii="Monotype Corsiva" w:hAnsi="Monotype Corsiva"/>
          <w:b/>
          <w:color w:val="7030A0"/>
          <w:sz w:val="40"/>
          <w:szCs w:val="40"/>
        </w:rPr>
      </w:pPr>
      <w:r w:rsidRPr="00471DA8">
        <w:rPr>
          <w:rStyle w:val="c3"/>
          <w:rFonts w:ascii="Monotype Corsiva" w:hAnsi="Monotype Corsiva"/>
          <w:b/>
          <w:color w:val="7030A0"/>
          <w:sz w:val="40"/>
          <w:szCs w:val="40"/>
        </w:rPr>
        <w:t>«Замерзание воды»</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закреплять знания детей о свойствах воды. Воспитывать познавательный интерес к миру природы.</w:t>
      </w:r>
    </w:p>
    <w:p w:rsidR="0079659D" w:rsidRPr="003E34A7" w:rsidRDefault="0079659D" w:rsidP="0079659D">
      <w:pPr>
        <w:pStyle w:val="c5"/>
        <w:rPr>
          <w:rStyle w:val="c0"/>
          <w:sz w:val="32"/>
          <w:szCs w:val="32"/>
        </w:rPr>
      </w:pPr>
      <w:r w:rsidRPr="003E34A7">
        <w:rPr>
          <w:rStyle w:val="c0"/>
          <w:sz w:val="32"/>
          <w:szCs w:val="32"/>
        </w:rPr>
        <w:t>Ход: Налить воду в ведерко и на поднос. Вынести на холод. Где вода быстрее замерзнет? Объяснить, почему вода на подносе замерзает быстрее.   </w:t>
      </w:r>
    </w:p>
    <w:p w:rsidR="00F00043" w:rsidRDefault="00F00043" w:rsidP="00471DA8">
      <w:pPr>
        <w:pStyle w:val="c5"/>
        <w:jc w:val="center"/>
        <w:rPr>
          <w:rStyle w:val="c3"/>
          <w:rFonts w:ascii="Monotype Corsiva" w:hAnsi="Monotype Corsiva"/>
          <w:b/>
          <w:color w:val="7030A0"/>
          <w:sz w:val="40"/>
          <w:szCs w:val="40"/>
        </w:rPr>
      </w:pPr>
    </w:p>
    <w:p w:rsidR="0079659D" w:rsidRPr="00471DA8" w:rsidRDefault="0079659D" w:rsidP="00471DA8">
      <w:pPr>
        <w:pStyle w:val="c5"/>
        <w:jc w:val="center"/>
        <w:rPr>
          <w:rFonts w:ascii="Monotype Corsiva" w:hAnsi="Monotype Corsiva"/>
          <w:color w:val="7030A0"/>
          <w:sz w:val="40"/>
          <w:szCs w:val="40"/>
        </w:rPr>
      </w:pPr>
      <w:r w:rsidRPr="00471DA8">
        <w:rPr>
          <w:rStyle w:val="c3"/>
          <w:rFonts w:ascii="Monotype Corsiva" w:hAnsi="Monotype Corsiva"/>
          <w:b/>
          <w:color w:val="7030A0"/>
          <w:sz w:val="40"/>
          <w:szCs w:val="40"/>
        </w:rPr>
        <w:lastRenderedPageBreak/>
        <w:t>«Прозрачность льда»</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познакомить со свойствами льда. Развивать любознательность, расширять  кругозор. Учить детей делать выводы в ходе экспериментирования, делать логические умозаключения.</w:t>
      </w:r>
    </w:p>
    <w:p w:rsidR="0079659D" w:rsidRPr="003E34A7" w:rsidRDefault="0079659D" w:rsidP="0079659D">
      <w:pPr>
        <w:pStyle w:val="c5"/>
        <w:rPr>
          <w:sz w:val="32"/>
          <w:szCs w:val="32"/>
        </w:rPr>
      </w:pPr>
      <w:r w:rsidRPr="003E34A7">
        <w:rPr>
          <w:rStyle w:val="c0"/>
          <w:sz w:val="32"/>
          <w:szCs w:val="32"/>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3E34A7" w:rsidRPr="003E34A7" w:rsidRDefault="0079659D" w:rsidP="003E34A7">
      <w:pPr>
        <w:pStyle w:val="c5"/>
        <w:rPr>
          <w:rStyle w:val="c0"/>
          <w:sz w:val="32"/>
          <w:szCs w:val="32"/>
        </w:rPr>
      </w:pPr>
      <w:r w:rsidRPr="003E34A7">
        <w:rPr>
          <w:rStyle w:val="c0"/>
          <w:sz w:val="32"/>
          <w:szCs w:val="32"/>
        </w:rPr>
        <w:t xml:space="preserve">Вывод: предметы видны через лед потому, что он прозрачен.                                            </w:t>
      </w:r>
    </w:p>
    <w:p w:rsidR="0079659D" w:rsidRPr="00471DA8" w:rsidRDefault="0079659D" w:rsidP="00F00043">
      <w:pPr>
        <w:pStyle w:val="c5"/>
        <w:jc w:val="center"/>
        <w:rPr>
          <w:rFonts w:ascii="Monotype Corsiva" w:hAnsi="Monotype Corsiva"/>
          <w:color w:val="7030A0"/>
          <w:sz w:val="40"/>
          <w:szCs w:val="40"/>
        </w:rPr>
      </w:pPr>
      <w:r w:rsidRPr="00471DA8">
        <w:rPr>
          <w:rStyle w:val="c3"/>
          <w:rFonts w:ascii="Monotype Corsiva" w:hAnsi="Monotype Corsiva"/>
          <w:b/>
          <w:color w:val="7030A0"/>
          <w:sz w:val="40"/>
          <w:szCs w:val="40"/>
        </w:rPr>
        <w:t>«Уличные тени»</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79659D" w:rsidRPr="003E34A7" w:rsidRDefault="0079659D" w:rsidP="0079659D">
      <w:pPr>
        <w:pStyle w:val="c5"/>
        <w:rPr>
          <w:sz w:val="32"/>
          <w:szCs w:val="32"/>
        </w:rPr>
      </w:pPr>
      <w:r w:rsidRPr="003E34A7">
        <w:rPr>
          <w:rStyle w:val="c0"/>
          <w:sz w:val="32"/>
          <w:szCs w:val="32"/>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567BFA" w:rsidRPr="003E34A7" w:rsidRDefault="0079659D" w:rsidP="0079659D">
      <w:pPr>
        <w:pStyle w:val="c5"/>
        <w:rPr>
          <w:rStyle w:val="c0"/>
          <w:sz w:val="32"/>
          <w:szCs w:val="32"/>
        </w:rPr>
      </w:pPr>
      <w:r w:rsidRPr="003E34A7">
        <w:rPr>
          <w:rStyle w:val="c0"/>
          <w:sz w:val="32"/>
          <w:szCs w:val="32"/>
        </w:rPr>
        <w:t xml:space="preserve">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  </w:t>
      </w:r>
    </w:p>
    <w:p w:rsidR="0079659D" w:rsidRPr="00FA22FA" w:rsidRDefault="0079659D" w:rsidP="00FA22FA">
      <w:pPr>
        <w:pStyle w:val="c5"/>
        <w:jc w:val="center"/>
        <w:rPr>
          <w:rStyle w:val="c3"/>
          <w:sz w:val="32"/>
          <w:szCs w:val="32"/>
        </w:rPr>
      </w:pPr>
      <w:r w:rsidRPr="00FA22FA">
        <w:rPr>
          <w:rStyle w:val="c3"/>
          <w:rFonts w:ascii="Monotype Corsiva" w:hAnsi="Monotype Corsiva"/>
          <w:b/>
          <w:color w:val="7030A0"/>
          <w:sz w:val="40"/>
          <w:szCs w:val="40"/>
        </w:rPr>
        <w:t>«Измерение размеров изображения с помощью</w:t>
      </w:r>
    </w:p>
    <w:p w:rsidR="0079659D" w:rsidRPr="00FA22FA" w:rsidRDefault="0079659D" w:rsidP="00FA22FA">
      <w:pPr>
        <w:pStyle w:val="c5"/>
        <w:spacing w:before="0" w:beforeAutospacing="0" w:after="0" w:afterAutospacing="0"/>
        <w:jc w:val="center"/>
        <w:rPr>
          <w:rFonts w:ascii="Monotype Corsiva" w:hAnsi="Monotype Corsiva"/>
          <w:b/>
          <w:color w:val="7030A0"/>
          <w:sz w:val="40"/>
          <w:szCs w:val="40"/>
        </w:rPr>
      </w:pPr>
      <w:r w:rsidRPr="00FA22FA">
        <w:rPr>
          <w:rStyle w:val="c3"/>
          <w:rFonts w:ascii="Monotype Corsiva" w:hAnsi="Monotype Corsiva"/>
          <w:b/>
          <w:color w:val="7030A0"/>
          <w:sz w:val="40"/>
          <w:szCs w:val="40"/>
        </w:rPr>
        <w:t>различных линз»</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познакомить с оптическим прибором – линзой; сформировать представления о свойстве линзы увеличивать изображения. Учить детей делать выводы в ходе экспериментирования, делать логические умозаключения.</w:t>
      </w:r>
    </w:p>
    <w:p w:rsidR="0079659D" w:rsidRPr="003E34A7" w:rsidRDefault="0079659D" w:rsidP="0079659D">
      <w:pPr>
        <w:pStyle w:val="c5"/>
        <w:rPr>
          <w:sz w:val="32"/>
          <w:szCs w:val="32"/>
        </w:rPr>
      </w:pPr>
      <w:r w:rsidRPr="003E34A7">
        <w:rPr>
          <w:rStyle w:val="c0"/>
          <w:sz w:val="32"/>
          <w:szCs w:val="32"/>
        </w:rPr>
        <w:lastRenderedPageBreak/>
        <w:t>Материал: лупы, очки, различные предметы: перышки, травинки, веточки.</w:t>
      </w:r>
    </w:p>
    <w:p w:rsidR="0079659D" w:rsidRPr="003E34A7" w:rsidRDefault="0079659D" w:rsidP="0079659D">
      <w:pPr>
        <w:pStyle w:val="c5"/>
        <w:rPr>
          <w:sz w:val="32"/>
          <w:szCs w:val="32"/>
        </w:rPr>
      </w:pPr>
      <w:r w:rsidRPr="003E34A7">
        <w:rPr>
          <w:rStyle w:val="c0"/>
          <w:sz w:val="32"/>
          <w:szCs w:val="32"/>
        </w:rPr>
        <w:t>Ход: рассматривание лупы, наблюдение за изменениями размеров предметов и изображений через лупу.</w:t>
      </w:r>
    </w:p>
    <w:p w:rsidR="00F00043" w:rsidRDefault="0079659D" w:rsidP="00F00043">
      <w:pPr>
        <w:pStyle w:val="c5"/>
        <w:jc w:val="center"/>
        <w:rPr>
          <w:rStyle w:val="c0"/>
          <w:sz w:val="32"/>
          <w:szCs w:val="32"/>
        </w:rPr>
      </w:pPr>
      <w:r w:rsidRPr="003E34A7">
        <w:rPr>
          <w:rStyle w:val="c0"/>
          <w:sz w:val="32"/>
          <w:szCs w:val="32"/>
        </w:rPr>
        <w:t>Вывод: при рассмотрении предметов их размеры увеличиваются или уменьшаются в зависимости от того, к</w:t>
      </w:r>
      <w:r w:rsidR="003E34A7" w:rsidRPr="003E34A7">
        <w:rPr>
          <w:rStyle w:val="c0"/>
          <w:sz w:val="32"/>
          <w:szCs w:val="32"/>
        </w:rPr>
        <w:t xml:space="preserve">акая используется линза.    </w:t>
      </w:r>
    </w:p>
    <w:p w:rsidR="003E34A7" w:rsidRPr="00F00043" w:rsidRDefault="003E34A7" w:rsidP="00F00043">
      <w:pPr>
        <w:pStyle w:val="c5"/>
        <w:jc w:val="center"/>
        <w:rPr>
          <w:rStyle w:val="c3"/>
          <w:sz w:val="32"/>
          <w:szCs w:val="32"/>
        </w:rPr>
      </w:pPr>
      <w:r w:rsidRPr="003E34A7">
        <w:rPr>
          <w:rStyle w:val="c0"/>
          <w:sz w:val="32"/>
          <w:szCs w:val="32"/>
        </w:rPr>
        <w:t> </w:t>
      </w:r>
      <w:bookmarkStart w:id="0" w:name="_GoBack"/>
      <w:bookmarkEnd w:id="0"/>
      <w:r w:rsidR="0079659D" w:rsidRPr="00FA22FA">
        <w:rPr>
          <w:rStyle w:val="c3"/>
          <w:rFonts w:ascii="Monotype Corsiva" w:hAnsi="Monotype Corsiva"/>
          <w:b/>
          <w:color w:val="7030A0"/>
          <w:sz w:val="40"/>
          <w:szCs w:val="40"/>
        </w:rPr>
        <w:t>«Веселые кораблики»</w:t>
      </w:r>
    </w:p>
    <w:p w:rsidR="0079659D" w:rsidRPr="00FA22FA" w:rsidRDefault="0079659D" w:rsidP="00FA22FA">
      <w:pPr>
        <w:pStyle w:val="c5"/>
        <w:jc w:val="center"/>
        <w:rPr>
          <w:rFonts w:ascii="Monotype Corsiva" w:hAnsi="Monotype Corsiva"/>
          <w:color w:val="7030A0"/>
          <w:sz w:val="40"/>
          <w:szCs w:val="40"/>
        </w:rPr>
      </w:pPr>
      <w:r w:rsidRPr="00FA22FA">
        <w:rPr>
          <w:rStyle w:val="c3"/>
          <w:rFonts w:ascii="Monotype Corsiva" w:hAnsi="Monotype Corsiva"/>
          <w:b/>
          <w:color w:val="7030A0"/>
          <w:sz w:val="40"/>
          <w:szCs w:val="40"/>
        </w:rPr>
        <w:t>(плавучесть предметов)</w:t>
      </w:r>
    </w:p>
    <w:p w:rsidR="0079659D" w:rsidRPr="003E34A7" w:rsidRDefault="0079659D" w:rsidP="0079659D">
      <w:pPr>
        <w:pStyle w:val="c5"/>
        <w:rPr>
          <w:sz w:val="32"/>
          <w:szCs w:val="32"/>
        </w:rPr>
      </w:pPr>
      <w:r w:rsidRPr="003E34A7">
        <w:rPr>
          <w:rStyle w:val="c0"/>
          <w:b/>
          <w:sz w:val="32"/>
          <w:szCs w:val="32"/>
        </w:rPr>
        <w:t>Цель:</w:t>
      </w:r>
      <w:r w:rsidRPr="003E34A7">
        <w:rPr>
          <w:rStyle w:val="c0"/>
          <w:sz w:val="32"/>
          <w:szCs w:val="32"/>
        </w:rPr>
        <w:t xml:space="preserve"> учить отмечать различные свойства предметов. Развивать познавательную активность детей в процессе проведения опытов.</w:t>
      </w:r>
    </w:p>
    <w:p w:rsidR="0079659D" w:rsidRPr="003E34A7" w:rsidRDefault="0079659D" w:rsidP="0079659D">
      <w:pPr>
        <w:pStyle w:val="c5"/>
        <w:rPr>
          <w:sz w:val="32"/>
          <w:szCs w:val="32"/>
        </w:rPr>
      </w:pPr>
      <w:r w:rsidRPr="003E34A7">
        <w:rPr>
          <w:rStyle w:val="c0"/>
          <w:sz w:val="32"/>
          <w:szCs w:val="32"/>
        </w:rPr>
        <w:t>Ход: Воспитатель вместе с детьми опускает в воду предметы, сделанные из разных материалов (деревянные брусочки, палочки, металлические  пластины, бумажные кораблики).  Понаблюдать, какие предметы тонут, а какие остаются на плаву.</w:t>
      </w:r>
    </w:p>
    <w:p w:rsidR="0079659D" w:rsidRPr="003E34A7" w:rsidRDefault="0079659D" w:rsidP="0079659D">
      <w:pPr>
        <w:pStyle w:val="c5"/>
        <w:rPr>
          <w:sz w:val="32"/>
          <w:szCs w:val="32"/>
        </w:rPr>
      </w:pPr>
      <w:r w:rsidRPr="003E34A7">
        <w:rPr>
          <w:rStyle w:val="c0"/>
          <w:sz w:val="32"/>
          <w:szCs w:val="32"/>
        </w:rPr>
        <w:t>Вывод: не все предметы плавают, все зависит от материала, из которого они сделаны.</w:t>
      </w:r>
    </w:p>
    <w:p w:rsidR="00453303" w:rsidRPr="003E34A7" w:rsidRDefault="00453303">
      <w:pPr>
        <w:rPr>
          <w:rFonts w:ascii="Times New Roman" w:hAnsi="Times New Roman" w:cs="Times New Roman"/>
          <w:sz w:val="32"/>
          <w:szCs w:val="32"/>
        </w:rPr>
      </w:pPr>
    </w:p>
    <w:p w:rsidR="0079659D" w:rsidRPr="003E34A7" w:rsidRDefault="0079659D">
      <w:pPr>
        <w:rPr>
          <w:rFonts w:ascii="Times New Roman" w:hAnsi="Times New Roman" w:cs="Times New Roman"/>
          <w:sz w:val="32"/>
          <w:szCs w:val="32"/>
        </w:rPr>
      </w:pPr>
    </w:p>
    <w:p w:rsidR="00743DEE" w:rsidRPr="003E34A7" w:rsidRDefault="00743DEE">
      <w:pPr>
        <w:rPr>
          <w:rFonts w:ascii="Times New Roman" w:hAnsi="Times New Roman" w:cs="Times New Roman"/>
          <w:sz w:val="32"/>
          <w:szCs w:val="32"/>
        </w:rPr>
      </w:pPr>
    </w:p>
    <w:p w:rsidR="00743DEE" w:rsidRDefault="00743DEE">
      <w:pPr>
        <w:rPr>
          <w:rFonts w:ascii="Times New Roman" w:hAnsi="Times New Roman" w:cs="Times New Roman"/>
          <w:sz w:val="32"/>
          <w:szCs w:val="32"/>
        </w:rPr>
      </w:pPr>
    </w:p>
    <w:p w:rsidR="00743DEE" w:rsidRDefault="00743DEE">
      <w:pPr>
        <w:rPr>
          <w:rFonts w:ascii="Times New Roman" w:hAnsi="Times New Roman" w:cs="Times New Roman"/>
          <w:sz w:val="32"/>
          <w:szCs w:val="32"/>
        </w:rPr>
      </w:pPr>
    </w:p>
    <w:p w:rsidR="00743DEE" w:rsidRDefault="00743DEE">
      <w:pPr>
        <w:rPr>
          <w:rFonts w:ascii="Times New Roman" w:hAnsi="Times New Roman" w:cs="Times New Roman"/>
          <w:sz w:val="32"/>
          <w:szCs w:val="32"/>
        </w:rPr>
      </w:pPr>
    </w:p>
    <w:p w:rsidR="00743DEE" w:rsidRDefault="00743DEE">
      <w:pPr>
        <w:rPr>
          <w:rFonts w:ascii="Times New Roman" w:hAnsi="Times New Roman" w:cs="Times New Roman"/>
          <w:sz w:val="32"/>
          <w:szCs w:val="32"/>
        </w:rPr>
      </w:pPr>
    </w:p>
    <w:p w:rsidR="00743DEE" w:rsidRDefault="00743DEE">
      <w:pPr>
        <w:rPr>
          <w:rFonts w:ascii="Times New Roman" w:hAnsi="Times New Roman" w:cs="Times New Roman"/>
          <w:sz w:val="32"/>
          <w:szCs w:val="32"/>
        </w:rPr>
      </w:pPr>
    </w:p>
    <w:p w:rsidR="0079659D" w:rsidRPr="0079659D" w:rsidRDefault="0079659D" w:rsidP="0079659D">
      <w:pPr>
        <w:pStyle w:val="a3"/>
        <w:rPr>
          <w:sz w:val="32"/>
          <w:szCs w:val="32"/>
        </w:rPr>
      </w:pPr>
    </w:p>
    <w:p w:rsidR="0079659D" w:rsidRPr="0079659D" w:rsidRDefault="0079659D" w:rsidP="0079659D">
      <w:pPr>
        <w:pStyle w:val="a3"/>
        <w:rPr>
          <w:sz w:val="32"/>
          <w:szCs w:val="32"/>
        </w:rPr>
      </w:pPr>
    </w:p>
    <w:p w:rsidR="0079659D" w:rsidRPr="0079659D" w:rsidRDefault="0079659D">
      <w:pPr>
        <w:rPr>
          <w:rFonts w:ascii="Times New Roman" w:hAnsi="Times New Roman" w:cs="Times New Roman"/>
          <w:sz w:val="32"/>
          <w:szCs w:val="32"/>
        </w:rPr>
      </w:pPr>
    </w:p>
    <w:sectPr w:rsidR="0079659D" w:rsidRPr="0079659D" w:rsidSect="00FA22FA">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E06D8"/>
    <w:multiLevelType w:val="multilevel"/>
    <w:tmpl w:val="86C4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59D"/>
    <w:rsid w:val="001613C6"/>
    <w:rsid w:val="002C3FBB"/>
    <w:rsid w:val="003E34A7"/>
    <w:rsid w:val="00453303"/>
    <w:rsid w:val="00471DA8"/>
    <w:rsid w:val="00567BFA"/>
    <w:rsid w:val="005C2F0A"/>
    <w:rsid w:val="005E59D7"/>
    <w:rsid w:val="00743DEE"/>
    <w:rsid w:val="0079659D"/>
    <w:rsid w:val="00A054E2"/>
    <w:rsid w:val="00AB554C"/>
    <w:rsid w:val="00C7447B"/>
    <w:rsid w:val="00F00043"/>
    <w:rsid w:val="00F55857"/>
    <w:rsid w:val="00FA2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96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9659D"/>
  </w:style>
  <w:style w:type="character" w:customStyle="1" w:styleId="c0">
    <w:name w:val="c0"/>
    <w:basedOn w:val="a0"/>
    <w:rsid w:val="0079659D"/>
  </w:style>
  <w:style w:type="character" w:customStyle="1" w:styleId="c3">
    <w:name w:val="c3"/>
    <w:basedOn w:val="a0"/>
    <w:rsid w:val="0079659D"/>
  </w:style>
  <w:style w:type="paragraph" w:styleId="a3">
    <w:name w:val="Normal (Web)"/>
    <w:basedOn w:val="a"/>
    <w:uiPriority w:val="99"/>
    <w:semiHidden/>
    <w:unhideWhenUsed/>
    <w:rsid w:val="00796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3DEE"/>
    <w:rPr>
      <w:b/>
      <w:bCs/>
    </w:rPr>
  </w:style>
  <w:style w:type="paragraph" w:styleId="a5">
    <w:name w:val="List Paragraph"/>
    <w:basedOn w:val="a"/>
    <w:uiPriority w:val="34"/>
    <w:qFormat/>
    <w:rsid w:val="00743DEE"/>
    <w:pPr>
      <w:ind w:left="720"/>
      <w:contextualSpacing/>
    </w:pPr>
  </w:style>
  <w:style w:type="paragraph" w:styleId="a6">
    <w:name w:val="Balloon Text"/>
    <w:basedOn w:val="a"/>
    <w:link w:val="a7"/>
    <w:uiPriority w:val="99"/>
    <w:semiHidden/>
    <w:unhideWhenUsed/>
    <w:rsid w:val="00567B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96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9659D"/>
  </w:style>
  <w:style w:type="character" w:customStyle="1" w:styleId="c0">
    <w:name w:val="c0"/>
    <w:basedOn w:val="a0"/>
    <w:rsid w:val="0079659D"/>
  </w:style>
  <w:style w:type="character" w:customStyle="1" w:styleId="c3">
    <w:name w:val="c3"/>
    <w:basedOn w:val="a0"/>
    <w:rsid w:val="0079659D"/>
  </w:style>
  <w:style w:type="paragraph" w:styleId="a3">
    <w:name w:val="Normal (Web)"/>
    <w:basedOn w:val="a"/>
    <w:uiPriority w:val="99"/>
    <w:semiHidden/>
    <w:unhideWhenUsed/>
    <w:rsid w:val="00796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3DEE"/>
    <w:rPr>
      <w:b/>
      <w:bCs/>
    </w:rPr>
  </w:style>
  <w:style w:type="paragraph" w:styleId="a5">
    <w:name w:val="List Paragraph"/>
    <w:basedOn w:val="a"/>
    <w:uiPriority w:val="34"/>
    <w:qFormat/>
    <w:rsid w:val="00743DEE"/>
    <w:pPr>
      <w:ind w:left="720"/>
      <w:contextualSpacing/>
    </w:pPr>
  </w:style>
  <w:style w:type="paragraph" w:styleId="a6">
    <w:name w:val="Balloon Text"/>
    <w:basedOn w:val="a"/>
    <w:link w:val="a7"/>
    <w:uiPriority w:val="99"/>
    <w:semiHidden/>
    <w:unhideWhenUsed/>
    <w:rsid w:val="00567B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12309">
      <w:bodyDiv w:val="1"/>
      <w:marLeft w:val="0"/>
      <w:marRight w:val="0"/>
      <w:marTop w:val="0"/>
      <w:marBottom w:val="0"/>
      <w:divBdr>
        <w:top w:val="none" w:sz="0" w:space="0" w:color="auto"/>
        <w:left w:val="none" w:sz="0" w:space="0" w:color="auto"/>
        <w:bottom w:val="none" w:sz="0" w:space="0" w:color="auto"/>
        <w:right w:val="none" w:sz="0" w:space="0" w:color="auto"/>
      </w:divBdr>
    </w:div>
    <w:div w:id="216745930">
      <w:bodyDiv w:val="1"/>
      <w:marLeft w:val="0"/>
      <w:marRight w:val="0"/>
      <w:marTop w:val="0"/>
      <w:marBottom w:val="0"/>
      <w:divBdr>
        <w:top w:val="none" w:sz="0" w:space="0" w:color="auto"/>
        <w:left w:val="none" w:sz="0" w:space="0" w:color="auto"/>
        <w:bottom w:val="none" w:sz="0" w:space="0" w:color="auto"/>
        <w:right w:val="none" w:sz="0" w:space="0" w:color="auto"/>
      </w:divBdr>
    </w:div>
    <w:div w:id="479619880">
      <w:bodyDiv w:val="1"/>
      <w:marLeft w:val="0"/>
      <w:marRight w:val="0"/>
      <w:marTop w:val="0"/>
      <w:marBottom w:val="0"/>
      <w:divBdr>
        <w:top w:val="none" w:sz="0" w:space="0" w:color="auto"/>
        <w:left w:val="none" w:sz="0" w:space="0" w:color="auto"/>
        <w:bottom w:val="none" w:sz="0" w:space="0" w:color="auto"/>
        <w:right w:val="none" w:sz="0" w:space="0" w:color="auto"/>
      </w:divBdr>
    </w:div>
    <w:div w:id="583146797">
      <w:bodyDiv w:val="1"/>
      <w:marLeft w:val="0"/>
      <w:marRight w:val="0"/>
      <w:marTop w:val="0"/>
      <w:marBottom w:val="0"/>
      <w:divBdr>
        <w:top w:val="none" w:sz="0" w:space="0" w:color="auto"/>
        <w:left w:val="none" w:sz="0" w:space="0" w:color="auto"/>
        <w:bottom w:val="none" w:sz="0" w:space="0" w:color="auto"/>
        <w:right w:val="none" w:sz="0" w:space="0" w:color="auto"/>
      </w:divBdr>
    </w:div>
    <w:div w:id="804002416">
      <w:bodyDiv w:val="1"/>
      <w:marLeft w:val="0"/>
      <w:marRight w:val="0"/>
      <w:marTop w:val="0"/>
      <w:marBottom w:val="0"/>
      <w:divBdr>
        <w:top w:val="none" w:sz="0" w:space="0" w:color="auto"/>
        <w:left w:val="none" w:sz="0" w:space="0" w:color="auto"/>
        <w:bottom w:val="none" w:sz="0" w:space="0" w:color="auto"/>
        <w:right w:val="none" w:sz="0" w:space="0" w:color="auto"/>
      </w:divBdr>
    </w:div>
    <w:div w:id="1635520801">
      <w:bodyDiv w:val="1"/>
      <w:marLeft w:val="0"/>
      <w:marRight w:val="0"/>
      <w:marTop w:val="0"/>
      <w:marBottom w:val="0"/>
      <w:divBdr>
        <w:top w:val="none" w:sz="0" w:space="0" w:color="auto"/>
        <w:left w:val="none" w:sz="0" w:space="0" w:color="auto"/>
        <w:bottom w:val="none" w:sz="0" w:space="0" w:color="auto"/>
        <w:right w:val="none" w:sz="0" w:space="0" w:color="auto"/>
      </w:divBdr>
    </w:div>
    <w:div w:id="1798143408">
      <w:bodyDiv w:val="1"/>
      <w:marLeft w:val="0"/>
      <w:marRight w:val="0"/>
      <w:marTop w:val="0"/>
      <w:marBottom w:val="0"/>
      <w:divBdr>
        <w:top w:val="none" w:sz="0" w:space="0" w:color="auto"/>
        <w:left w:val="none" w:sz="0" w:space="0" w:color="auto"/>
        <w:bottom w:val="none" w:sz="0" w:space="0" w:color="auto"/>
        <w:right w:val="none" w:sz="0" w:space="0" w:color="auto"/>
      </w:divBdr>
    </w:div>
    <w:div w:id="1901137044">
      <w:bodyDiv w:val="1"/>
      <w:marLeft w:val="0"/>
      <w:marRight w:val="0"/>
      <w:marTop w:val="0"/>
      <w:marBottom w:val="0"/>
      <w:divBdr>
        <w:top w:val="none" w:sz="0" w:space="0" w:color="auto"/>
        <w:left w:val="none" w:sz="0" w:space="0" w:color="auto"/>
        <w:bottom w:val="none" w:sz="0" w:space="0" w:color="auto"/>
        <w:right w:val="none" w:sz="0" w:space="0" w:color="auto"/>
      </w:divBdr>
    </w:div>
    <w:div w:id="207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796E-CAB8-4FEE-9CFF-CFC43501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Фатуллаева Лидия</cp:lastModifiedBy>
  <cp:revision>6</cp:revision>
  <cp:lastPrinted>2018-04-04T03:48:00Z</cp:lastPrinted>
  <dcterms:created xsi:type="dcterms:W3CDTF">2018-11-19T16:54:00Z</dcterms:created>
  <dcterms:modified xsi:type="dcterms:W3CDTF">2021-04-04T06:01:00Z</dcterms:modified>
</cp:coreProperties>
</file>